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C2" w:rsidRPr="006555C2" w:rsidRDefault="006555C2" w:rsidP="006555C2">
      <w:pPr>
        <w:jc w:val="center"/>
        <w:rPr>
          <w:b/>
        </w:rPr>
      </w:pPr>
      <w:r w:rsidRPr="006555C2">
        <w:rPr>
          <w:b/>
        </w:rPr>
        <w:t>Roles and Responsibilities of the Emergency Su</w:t>
      </w:r>
      <w:bookmarkStart w:id="0" w:name="_GoBack"/>
      <w:bookmarkEnd w:id="0"/>
      <w:r w:rsidRPr="006555C2">
        <w:rPr>
          <w:b/>
        </w:rPr>
        <w:t>pport Functions (ESFs)</w:t>
      </w:r>
    </w:p>
    <w:p w:rsidR="006555C2" w:rsidRDefault="006555C2"/>
    <w:tbl>
      <w:tblPr>
        <w:tblStyle w:val="TableGrid"/>
        <w:tblW w:w="1088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145"/>
        <w:gridCol w:w="7740"/>
      </w:tblGrid>
      <w:tr w:rsidR="006555C2" w:rsidRPr="00B02DE7" w:rsidTr="00326062">
        <w:tc>
          <w:tcPr>
            <w:tcW w:w="3145" w:type="dxa"/>
            <w:shd w:val="clear" w:color="auto" w:fill="DEEAF6" w:themeFill="accent1" w:themeFillTint="33"/>
          </w:tcPr>
          <w:p w:rsidR="006555C2" w:rsidRPr="00B02DE7" w:rsidRDefault="006555C2" w:rsidP="00326062">
            <w:pPr>
              <w:jc w:val="center"/>
              <w:rPr>
                <w:rFonts w:asciiTheme="minorHAnsi" w:hAnsiTheme="minorHAnsi"/>
                <w:b/>
                <w:sz w:val="19"/>
                <w:szCs w:val="19"/>
              </w:rPr>
            </w:pPr>
            <w:r w:rsidRPr="00B02DE7">
              <w:rPr>
                <w:rFonts w:asciiTheme="minorHAnsi" w:hAnsiTheme="minorHAnsi"/>
                <w:b/>
                <w:sz w:val="19"/>
                <w:szCs w:val="19"/>
              </w:rPr>
              <w:t>ESF</w:t>
            </w:r>
          </w:p>
        </w:tc>
        <w:tc>
          <w:tcPr>
            <w:tcW w:w="7740" w:type="dxa"/>
            <w:shd w:val="clear" w:color="auto" w:fill="DEEAF6" w:themeFill="accent1" w:themeFillTint="33"/>
          </w:tcPr>
          <w:p w:rsidR="006555C2" w:rsidRPr="00B02DE7" w:rsidRDefault="006555C2" w:rsidP="00326062">
            <w:pPr>
              <w:jc w:val="center"/>
              <w:rPr>
                <w:rFonts w:asciiTheme="minorHAnsi" w:hAnsiTheme="minorHAnsi"/>
                <w:b/>
                <w:sz w:val="19"/>
                <w:szCs w:val="19"/>
              </w:rPr>
            </w:pPr>
            <w:r w:rsidRPr="00B02DE7">
              <w:rPr>
                <w:rFonts w:asciiTheme="minorHAnsi" w:hAnsiTheme="minorHAnsi"/>
                <w:b/>
                <w:sz w:val="19"/>
                <w:szCs w:val="19"/>
              </w:rPr>
              <w:t>Scope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 – Transportation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Aviation/airspace management and control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Transportation safety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Restoration/recovery of transportation infrastructure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Movement restrictions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Damage and impact assessment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#2 – Communications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Coordination with telecommunications and information technology industries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Restoration and repair of telecommunications infrastructure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Protection, restoration, and sustainment of national cyber and information technology resources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Oversight of communications within the Federal incident management and response structures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#3 – Public Works and Engineering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Infrastructure protection and emergency repair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Infrastructure restoration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Engineering services and construction management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Emergency contracting support for life-saving and life-sustaining services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#4 – Firefighting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Coordination of Federal firefighting activities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Support to wildland, rural, and urban firefighting operations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#5 – Emergency Management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Coordination of incident management and response efforts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Issuance of mission assignments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Resource and human capital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Incident action planning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Financial management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#6 – Mass Care, Emergency Assistance, Housing, and Human Services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Mass care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Emergency assistance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Disaster housing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Human services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#7 – Logistics Management and Resource Support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Comprehensive, national incident logistics planning, management, and sustainment capability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Resource support (facility space, office equipment and supplies, contracting services, etc.)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#8 – Public Health and Medical Services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Public health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Medical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Mental health services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Mass fatality management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#9 – Search and Rescue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Life-saving assistance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Search and rescue operations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#10 – Oil and Hazardous Materials Response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Oil and hazardous materials (chemical, biological, radiological, etc.) response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Environmental short- and long-term cleanup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#11 – Agriculture and Natural Resources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Nutrition assistance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Animal and plant disease and pest response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Food safety and security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Natural and cultural resources and historic properties protection and restoration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Safety and well-being of household pets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#12 – Energy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Energy infrastructure assessment, repair, and restoration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Energy industry utilities coordination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Energy forecast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#13 – Public Safety and Security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Facility and resource security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Security planning and technical resource assistance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Public safety and security support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Support to access, traffic, and crowd control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#14 – Long-Term Community Recovery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Social and economic community impact assessment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Long-term community recovery assistance to States, local governments, and the private sector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Analysis and review of mitigation program implementation</w:t>
            </w:r>
          </w:p>
        </w:tc>
      </w:tr>
      <w:tr w:rsidR="006555C2" w:rsidRPr="00B02DE7" w:rsidTr="00326062">
        <w:tc>
          <w:tcPr>
            <w:tcW w:w="3145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ESF #15 – External Affairs</w:t>
            </w:r>
          </w:p>
        </w:tc>
        <w:tc>
          <w:tcPr>
            <w:tcW w:w="7740" w:type="dxa"/>
          </w:tcPr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Emergency public information and protective action guidance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Media and community relations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Congressional and international affairs</w:t>
            </w:r>
          </w:p>
          <w:p w:rsidR="006555C2" w:rsidRPr="00B02DE7" w:rsidRDefault="006555C2" w:rsidP="00326062">
            <w:pPr>
              <w:rPr>
                <w:rFonts w:asciiTheme="minorHAnsi" w:hAnsiTheme="minorHAnsi"/>
                <w:sz w:val="19"/>
                <w:szCs w:val="19"/>
              </w:rPr>
            </w:pPr>
            <w:r w:rsidRPr="00B02DE7">
              <w:rPr>
                <w:rFonts w:asciiTheme="minorHAnsi" w:hAnsiTheme="minorHAnsi"/>
                <w:sz w:val="19"/>
                <w:szCs w:val="19"/>
              </w:rPr>
              <w:t>Tribal and insular affairs</w:t>
            </w:r>
          </w:p>
        </w:tc>
      </w:tr>
    </w:tbl>
    <w:p w:rsidR="00150EE9" w:rsidRDefault="00150EE9"/>
    <w:sectPr w:rsidR="00150EE9" w:rsidSect="006555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5C2"/>
    <w:rsid w:val="00150EE9"/>
    <w:rsid w:val="0065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3F946"/>
  <w15:chartTrackingRefBased/>
  <w15:docId w15:val="{90A616C2-EBD6-4BC8-92A7-2DFB1C089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55C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D363D2E36BED4E8AA76C087A981AB4" ma:contentTypeVersion="8" ma:contentTypeDescription="Create a new document." ma:contentTypeScope="" ma:versionID="682d595dffcae3f9245ff5d4c946b240">
  <xsd:schema xmlns:xsd="http://www.w3.org/2001/XMLSchema" xmlns:xs="http://www.w3.org/2001/XMLSchema" xmlns:p="http://schemas.microsoft.com/office/2006/metadata/properties" xmlns:ns2="40059c33-7776-49ee-ac37-16bbed1a3462" xmlns:ns3="06973690-7217-4a0c-988b-c2eb0716cb85" targetNamespace="http://schemas.microsoft.com/office/2006/metadata/properties" ma:root="true" ma:fieldsID="850c4417b2ccfeff4f8efb210d6b7a07" ns2:_="" ns3:_="">
    <xsd:import namespace="40059c33-7776-49ee-ac37-16bbed1a3462"/>
    <xsd:import namespace="06973690-7217-4a0c-988b-c2eb0716c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9c33-7776-49ee-ac37-16bbed1a3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73690-7217-4a0c-988b-c2eb0716c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CCD311-3048-483D-A144-A35567D16BCD}"/>
</file>

<file path=customXml/itemProps2.xml><?xml version="1.0" encoding="utf-8"?>
<ds:datastoreItem xmlns:ds="http://schemas.openxmlformats.org/officeDocument/2006/customXml" ds:itemID="{18266969-CD93-4E04-9741-A06BFF7FA4B6}"/>
</file>

<file path=customXml/itemProps3.xml><?xml version="1.0" encoding="utf-8"?>
<ds:datastoreItem xmlns:ds="http://schemas.openxmlformats.org/officeDocument/2006/customXml" ds:itemID="{F87970F3-F482-4307-ACD9-B95D9882E1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Peard</dc:creator>
  <cp:keywords/>
  <dc:description/>
  <cp:lastModifiedBy>Laura Peard</cp:lastModifiedBy>
  <cp:revision>1</cp:revision>
  <dcterms:created xsi:type="dcterms:W3CDTF">2016-05-16T18:08:00Z</dcterms:created>
  <dcterms:modified xsi:type="dcterms:W3CDTF">2016-05-16T18:10:00Z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0x0101002AD363D2E36BED4E8AA76C087A981AB4</vt:lpwstr>
  </property>
  <property fmtid="{D5CDD505-2E9C-101B-9397-08002B2CF9AE}" pid="3" name="URL">
    <vt:lpwstr/>
  </property>
  <property fmtid="{D5CDD505-2E9C-101B-9397-08002B2CF9AE}" pid="4" name="DocumentSetDescription">
    <vt:lpwstr/>
  </property>
</Properties>
</file>